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123" w14:textId="77777777" w:rsidR="0084393E" w:rsidRPr="00636527" w:rsidRDefault="00E61637" w:rsidP="00867970">
      <w:pPr>
        <w:spacing w:after="0" w:line="240" w:lineRule="auto"/>
        <w:jc w:val="center"/>
        <w:rPr>
          <w:sz w:val="20"/>
          <w:szCs w:val="20"/>
        </w:rPr>
      </w:pPr>
      <w:r w:rsidRPr="00636527">
        <w:rPr>
          <w:sz w:val="20"/>
          <w:szCs w:val="20"/>
        </w:rPr>
        <w:t>SUGARLOAF TOWN</w:t>
      </w:r>
      <w:r w:rsidR="005B30CA" w:rsidRPr="00636527">
        <w:rPr>
          <w:sz w:val="20"/>
          <w:szCs w:val="20"/>
        </w:rPr>
        <w:t>S</w:t>
      </w:r>
      <w:r w:rsidRPr="00636527">
        <w:rPr>
          <w:sz w:val="20"/>
          <w:szCs w:val="20"/>
        </w:rPr>
        <w:t>HIP SUPERVISORS</w:t>
      </w:r>
    </w:p>
    <w:p w14:paraId="72A939E7" w14:textId="3EEA007B" w:rsidR="00E61637" w:rsidRPr="00636527" w:rsidRDefault="00E61637" w:rsidP="00867970">
      <w:pPr>
        <w:spacing w:after="0" w:line="240" w:lineRule="auto"/>
        <w:jc w:val="center"/>
        <w:rPr>
          <w:sz w:val="20"/>
          <w:szCs w:val="20"/>
        </w:rPr>
      </w:pPr>
      <w:r w:rsidRPr="00636527">
        <w:rPr>
          <w:sz w:val="20"/>
          <w:szCs w:val="20"/>
        </w:rPr>
        <w:t>SPECIAL MEETING</w:t>
      </w:r>
      <w:r w:rsidR="00E04594">
        <w:rPr>
          <w:sz w:val="20"/>
          <w:szCs w:val="20"/>
        </w:rPr>
        <w:t xml:space="preserve"> AGENDA</w:t>
      </w:r>
    </w:p>
    <w:p w14:paraId="611F49FB" w14:textId="08831545" w:rsidR="00E61637" w:rsidRPr="00636527" w:rsidRDefault="00F63DE0" w:rsidP="00867970">
      <w:pPr>
        <w:spacing w:after="0" w:line="240" w:lineRule="auto"/>
        <w:jc w:val="center"/>
        <w:rPr>
          <w:sz w:val="20"/>
          <w:szCs w:val="20"/>
        </w:rPr>
      </w:pPr>
      <w:r>
        <w:rPr>
          <w:sz w:val="20"/>
          <w:szCs w:val="20"/>
        </w:rPr>
        <w:t>Friday October 25, 2024</w:t>
      </w:r>
    </w:p>
    <w:p w14:paraId="0865FC2D" w14:textId="77777777" w:rsidR="008C233C" w:rsidRPr="00636527" w:rsidRDefault="008C233C" w:rsidP="00E61637">
      <w:pPr>
        <w:spacing w:after="0"/>
        <w:rPr>
          <w:sz w:val="20"/>
          <w:szCs w:val="20"/>
        </w:rPr>
      </w:pPr>
    </w:p>
    <w:p w14:paraId="4B880398" w14:textId="455A7681" w:rsidR="00E61637" w:rsidRPr="00636527" w:rsidRDefault="00E61637" w:rsidP="00E61637">
      <w:pPr>
        <w:spacing w:after="0"/>
        <w:rPr>
          <w:sz w:val="20"/>
          <w:szCs w:val="20"/>
        </w:rPr>
      </w:pPr>
      <w:r w:rsidRPr="00636527">
        <w:rPr>
          <w:sz w:val="20"/>
          <w:szCs w:val="20"/>
        </w:rPr>
        <w:t xml:space="preserve">The Sugarloaf Township Supervisors are holding a Special Meeting </w:t>
      </w:r>
      <w:r w:rsidR="00F63B12">
        <w:rPr>
          <w:sz w:val="20"/>
          <w:szCs w:val="20"/>
        </w:rPr>
        <w:t xml:space="preserve">today, </w:t>
      </w:r>
      <w:r w:rsidR="00E4036D">
        <w:rPr>
          <w:sz w:val="20"/>
          <w:szCs w:val="20"/>
        </w:rPr>
        <w:t xml:space="preserve">Friday, </w:t>
      </w:r>
      <w:r w:rsidR="00F63DE0">
        <w:rPr>
          <w:sz w:val="20"/>
          <w:szCs w:val="20"/>
        </w:rPr>
        <w:t>October 25</w:t>
      </w:r>
      <w:r w:rsidR="00E4036D">
        <w:rPr>
          <w:sz w:val="20"/>
          <w:szCs w:val="20"/>
        </w:rPr>
        <w:t>, 2024</w:t>
      </w:r>
      <w:r w:rsidR="0084393E">
        <w:rPr>
          <w:sz w:val="20"/>
          <w:szCs w:val="20"/>
        </w:rPr>
        <w:t xml:space="preserve"> at </w:t>
      </w:r>
      <w:r w:rsidR="00E4036D">
        <w:rPr>
          <w:sz w:val="20"/>
          <w:szCs w:val="20"/>
        </w:rPr>
        <w:t>8:00 AM</w:t>
      </w:r>
      <w:r w:rsidR="0084393E">
        <w:rPr>
          <w:sz w:val="20"/>
          <w:szCs w:val="20"/>
        </w:rPr>
        <w:t xml:space="preserve"> </w:t>
      </w:r>
      <w:r w:rsidR="005B30CA" w:rsidRPr="00636527">
        <w:rPr>
          <w:sz w:val="20"/>
          <w:szCs w:val="20"/>
        </w:rPr>
        <w:t>at</w:t>
      </w:r>
      <w:r w:rsidRPr="00636527">
        <w:rPr>
          <w:sz w:val="20"/>
          <w:szCs w:val="20"/>
        </w:rPr>
        <w:t xml:space="preserve"> the Municipal Building, </w:t>
      </w:r>
      <w:r w:rsidR="00295A72" w:rsidRPr="00636527">
        <w:rPr>
          <w:sz w:val="20"/>
          <w:szCs w:val="20"/>
        </w:rPr>
        <w:t>858</w:t>
      </w:r>
      <w:r w:rsidRPr="00636527">
        <w:rPr>
          <w:sz w:val="20"/>
          <w:szCs w:val="20"/>
        </w:rPr>
        <w:t xml:space="preserve"> Main Street, S</w:t>
      </w:r>
      <w:r w:rsidR="00295A72" w:rsidRPr="00636527">
        <w:rPr>
          <w:sz w:val="20"/>
          <w:szCs w:val="20"/>
        </w:rPr>
        <w:t>ugarloaf</w:t>
      </w:r>
      <w:r w:rsidRPr="00636527">
        <w:rPr>
          <w:sz w:val="20"/>
          <w:szCs w:val="20"/>
        </w:rPr>
        <w:t>, PA  182</w:t>
      </w:r>
      <w:r w:rsidR="00295A72" w:rsidRPr="00636527">
        <w:rPr>
          <w:sz w:val="20"/>
          <w:szCs w:val="20"/>
        </w:rPr>
        <w:t>49</w:t>
      </w:r>
      <w:r w:rsidR="00615DFD" w:rsidRPr="00636527">
        <w:rPr>
          <w:sz w:val="20"/>
          <w:szCs w:val="20"/>
        </w:rPr>
        <w:t xml:space="preserve">. </w:t>
      </w:r>
      <w:r w:rsidRPr="00636527">
        <w:rPr>
          <w:sz w:val="20"/>
          <w:szCs w:val="20"/>
        </w:rPr>
        <w:t xml:space="preserve">The meeting was duly advertised in the Standard Speaker on </w:t>
      </w:r>
      <w:r w:rsidR="00F63DE0">
        <w:rPr>
          <w:sz w:val="20"/>
          <w:szCs w:val="20"/>
        </w:rPr>
        <w:t>Tuesday October 22</w:t>
      </w:r>
      <w:r w:rsidR="00E4036D">
        <w:rPr>
          <w:sz w:val="20"/>
          <w:szCs w:val="20"/>
        </w:rPr>
        <w:t>, 2024</w:t>
      </w:r>
      <w:r w:rsidR="00615DFD" w:rsidRPr="00636527">
        <w:rPr>
          <w:sz w:val="20"/>
          <w:szCs w:val="20"/>
        </w:rPr>
        <w:t xml:space="preserve">. </w:t>
      </w:r>
      <w:r w:rsidRPr="00636527">
        <w:rPr>
          <w:sz w:val="20"/>
          <w:szCs w:val="20"/>
        </w:rPr>
        <w:t xml:space="preserve">The purpose of the meeting is </w:t>
      </w:r>
      <w:r w:rsidR="00F63B12">
        <w:rPr>
          <w:sz w:val="20"/>
          <w:szCs w:val="20"/>
        </w:rPr>
        <w:t>for the</w:t>
      </w:r>
      <w:r w:rsidR="0084393E">
        <w:rPr>
          <w:sz w:val="20"/>
          <w:szCs w:val="20"/>
        </w:rPr>
        <w:t xml:space="preserve"> </w:t>
      </w:r>
      <w:r w:rsidR="00F63DE0">
        <w:rPr>
          <w:sz w:val="20"/>
          <w:szCs w:val="20"/>
        </w:rPr>
        <w:t xml:space="preserve">opening of Bids for a Street Sweeper for the road department, </w:t>
      </w:r>
      <w:r w:rsidR="0084393E">
        <w:rPr>
          <w:sz w:val="20"/>
          <w:szCs w:val="20"/>
        </w:rPr>
        <w:t>and for any other business that the Supervisors would like to discuss.</w:t>
      </w:r>
      <w:r w:rsidR="00323781" w:rsidRPr="00636527">
        <w:rPr>
          <w:sz w:val="20"/>
          <w:szCs w:val="20"/>
        </w:rPr>
        <w:t xml:space="preserve"> </w:t>
      </w:r>
    </w:p>
    <w:p w14:paraId="3BFEAF5E" w14:textId="77777777" w:rsidR="00E61637" w:rsidRPr="00636527" w:rsidRDefault="00E61637" w:rsidP="00E61637">
      <w:pPr>
        <w:spacing w:after="0"/>
        <w:rPr>
          <w:sz w:val="20"/>
          <w:szCs w:val="20"/>
        </w:rPr>
      </w:pPr>
    </w:p>
    <w:p w14:paraId="349A7820" w14:textId="48E6832E" w:rsidR="00E61637" w:rsidRPr="00636527" w:rsidRDefault="00E61637" w:rsidP="00E61637">
      <w:pPr>
        <w:spacing w:after="0"/>
        <w:rPr>
          <w:sz w:val="20"/>
          <w:szCs w:val="20"/>
        </w:rPr>
      </w:pPr>
      <w:r w:rsidRPr="00636527">
        <w:rPr>
          <w:b/>
          <w:sz w:val="20"/>
          <w:szCs w:val="20"/>
          <w:u w:val="single"/>
        </w:rPr>
        <w:t>Attendance</w:t>
      </w:r>
      <w:r w:rsidR="00BA7BB9" w:rsidRPr="00636527">
        <w:rPr>
          <w:b/>
          <w:sz w:val="20"/>
          <w:szCs w:val="20"/>
        </w:rPr>
        <w:t>:</w:t>
      </w:r>
      <w:r w:rsidR="00BA7BB9" w:rsidRPr="00636527">
        <w:rPr>
          <w:sz w:val="20"/>
          <w:szCs w:val="20"/>
        </w:rPr>
        <w:t xml:space="preserve">   </w:t>
      </w:r>
      <w:r w:rsidRPr="00636527">
        <w:rPr>
          <w:sz w:val="20"/>
          <w:szCs w:val="20"/>
        </w:rPr>
        <w:t xml:space="preserve">Yost, ______; </w:t>
      </w:r>
      <w:r w:rsidR="0084393E">
        <w:rPr>
          <w:sz w:val="20"/>
          <w:szCs w:val="20"/>
        </w:rPr>
        <w:t xml:space="preserve">Weaver, ______; </w:t>
      </w:r>
      <w:r w:rsidR="00F63DE0">
        <w:rPr>
          <w:sz w:val="20"/>
          <w:szCs w:val="20"/>
        </w:rPr>
        <w:t xml:space="preserve">DiSabella, </w:t>
      </w:r>
      <w:r w:rsidR="0084393E">
        <w:rPr>
          <w:sz w:val="20"/>
          <w:szCs w:val="20"/>
        </w:rPr>
        <w:t>____</w:t>
      </w:r>
      <w:r w:rsidRPr="00636527">
        <w:rPr>
          <w:sz w:val="20"/>
          <w:szCs w:val="20"/>
        </w:rPr>
        <w:t>.</w:t>
      </w:r>
    </w:p>
    <w:p w14:paraId="24FF2856" w14:textId="77777777" w:rsidR="00E61637" w:rsidRPr="00636527" w:rsidRDefault="00E61637" w:rsidP="00E61637">
      <w:pPr>
        <w:spacing w:after="0"/>
        <w:rPr>
          <w:sz w:val="20"/>
          <w:szCs w:val="20"/>
        </w:rPr>
      </w:pPr>
    </w:p>
    <w:p w14:paraId="6BBB345F" w14:textId="77777777" w:rsidR="00E61637" w:rsidRDefault="00E61637" w:rsidP="00E61637">
      <w:pPr>
        <w:spacing w:after="0"/>
        <w:rPr>
          <w:b/>
          <w:sz w:val="20"/>
          <w:szCs w:val="20"/>
        </w:rPr>
      </w:pPr>
      <w:r w:rsidRPr="00636527">
        <w:rPr>
          <w:b/>
          <w:sz w:val="20"/>
          <w:szCs w:val="20"/>
          <w:u w:val="single"/>
        </w:rPr>
        <w:t>Pledge of Allegiance to the Flag</w:t>
      </w:r>
      <w:r w:rsidRPr="00636527">
        <w:rPr>
          <w:b/>
          <w:sz w:val="20"/>
          <w:szCs w:val="20"/>
        </w:rPr>
        <w:t>:</w:t>
      </w:r>
    </w:p>
    <w:p w14:paraId="1B042AC0" w14:textId="77777777" w:rsidR="00580AF6" w:rsidRDefault="00580AF6" w:rsidP="00E61637">
      <w:pPr>
        <w:spacing w:after="0"/>
        <w:rPr>
          <w:b/>
          <w:sz w:val="20"/>
          <w:szCs w:val="20"/>
        </w:rPr>
      </w:pPr>
    </w:p>
    <w:p w14:paraId="446E432F" w14:textId="20CBAE48" w:rsidR="00580AF6" w:rsidRDefault="00580AF6" w:rsidP="00E61637">
      <w:pPr>
        <w:spacing w:after="0"/>
        <w:rPr>
          <w:b/>
          <w:sz w:val="20"/>
          <w:szCs w:val="20"/>
          <w:u w:val="single"/>
        </w:rPr>
      </w:pPr>
      <w:r w:rsidRPr="00580AF6">
        <w:rPr>
          <w:b/>
          <w:sz w:val="20"/>
          <w:szCs w:val="20"/>
          <w:u w:val="single"/>
        </w:rPr>
        <w:t xml:space="preserve">Additions to the Agenda: </w:t>
      </w:r>
    </w:p>
    <w:p w14:paraId="7B9500BE" w14:textId="77777777" w:rsidR="00580AF6" w:rsidRDefault="00580AF6" w:rsidP="00E61637">
      <w:pPr>
        <w:spacing w:after="0"/>
        <w:rPr>
          <w:b/>
          <w:sz w:val="20"/>
          <w:szCs w:val="20"/>
          <w:u w:val="single"/>
        </w:rPr>
      </w:pPr>
    </w:p>
    <w:p w14:paraId="2878AAA5" w14:textId="10A3BB59" w:rsidR="00580AF6" w:rsidRPr="001A3F51" w:rsidRDefault="00580AF6" w:rsidP="00580AF6">
      <w:pPr>
        <w:pStyle w:val="ListParagraph"/>
        <w:numPr>
          <w:ilvl w:val="0"/>
          <w:numId w:val="5"/>
        </w:numPr>
        <w:spacing w:after="0"/>
        <w:rPr>
          <w:b/>
          <w:sz w:val="20"/>
          <w:szCs w:val="20"/>
          <w:u w:val="single"/>
        </w:rPr>
      </w:pPr>
      <w:bookmarkStart w:id="0" w:name="_Hlk180407609"/>
      <w:r w:rsidRPr="00580AF6">
        <w:rPr>
          <w:bCs/>
          <w:sz w:val="20"/>
          <w:szCs w:val="20"/>
          <w:u w:val="single"/>
        </w:rPr>
        <w:t xml:space="preserve">Resolution NO. 16 of </w:t>
      </w:r>
      <w:r w:rsidR="001A3F51">
        <w:rPr>
          <w:bCs/>
          <w:sz w:val="20"/>
          <w:szCs w:val="20"/>
          <w:u w:val="single"/>
        </w:rPr>
        <w:t>20</w:t>
      </w:r>
      <w:r w:rsidRPr="00580AF6">
        <w:rPr>
          <w:bCs/>
          <w:sz w:val="20"/>
          <w:szCs w:val="20"/>
          <w:u w:val="single"/>
        </w:rPr>
        <w:t>24</w:t>
      </w:r>
      <w:r>
        <w:rPr>
          <w:bCs/>
          <w:sz w:val="20"/>
          <w:szCs w:val="20"/>
        </w:rPr>
        <w:t>: A resolution authorizing the Slusser Law Firm to initiate an action in equity (Declaratory Action, Quiet Title Action, Ejectment, and other theories as appropriate) for the takeover of the Private Sewer Line Purportedly owned by AHDP.</w:t>
      </w:r>
    </w:p>
    <w:p w14:paraId="2CE698E2" w14:textId="4A45CFD5" w:rsidR="001A3F51" w:rsidRPr="00580AF6" w:rsidRDefault="001A3F51" w:rsidP="001A3F51">
      <w:pPr>
        <w:pStyle w:val="ListParagraph"/>
        <w:numPr>
          <w:ilvl w:val="0"/>
          <w:numId w:val="5"/>
        </w:numPr>
        <w:spacing w:after="0"/>
        <w:rPr>
          <w:b/>
          <w:sz w:val="20"/>
          <w:szCs w:val="20"/>
          <w:u w:val="single"/>
        </w:rPr>
      </w:pPr>
      <w:r w:rsidRPr="00580AF6">
        <w:rPr>
          <w:bCs/>
          <w:sz w:val="20"/>
          <w:szCs w:val="20"/>
          <w:u w:val="single"/>
        </w:rPr>
        <w:t xml:space="preserve">Resolution NO. </w:t>
      </w:r>
      <w:r>
        <w:rPr>
          <w:bCs/>
          <w:sz w:val="20"/>
          <w:szCs w:val="20"/>
          <w:u w:val="single"/>
        </w:rPr>
        <w:t>17</w:t>
      </w:r>
      <w:r w:rsidRPr="00580AF6">
        <w:rPr>
          <w:bCs/>
          <w:sz w:val="20"/>
          <w:szCs w:val="20"/>
          <w:u w:val="single"/>
        </w:rPr>
        <w:t xml:space="preserve"> of </w:t>
      </w:r>
      <w:r>
        <w:rPr>
          <w:bCs/>
          <w:sz w:val="20"/>
          <w:szCs w:val="20"/>
          <w:u w:val="single"/>
        </w:rPr>
        <w:t>20</w:t>
      </w:r>
      <w:r w:rsidRPr="00580AF6">
        <w:rPr>
          <w:bCs/>
          <w:sz w:val="20"/>
          <w:szCs w:val="20"/>
          <w:u w:val="single"/>
        </w:rPr>
        <w:t>24</w:t>
      </w:r>
      <w:r>
        <w:rPr>
          <w:bCs/>
          <w:sz w:val="20"/>
          <w:szCs w:val="20"/>
        </w:rPr>
        <w:t xml:space="preserve">: A resolution </w:t>
      </w:r>
      <w:r>
        <w:rPr>
          <w:bCs/>
          <w:sz w:val="20"/>
          <w:szCs w:val="20"/>
        </w:rPr>
        <w:t xml:space="preserve">approving the services of CBIZ INR ADVISORY SERVICES for the investment management of a 4579b plan for employees. </w:t>
      </w:r>
    </w:p>
    <w:bookmarkEnd w:id="0"/>
    <w:p w14:paraId="2868DF2D" w14:textId="77777777" w:rsidR="00580AF6" w:rsidRPr="00580AF6" w:rsidRDefault="00580AF6" w:rsidP="00580AF6">
      <w:pPr>
        <w:pStyle w:val="ListParagraph"/>
        <w:numPr>
          <w:ilvl w:val="0"/>
          <w:numId w:val="5"/>
        </w:numPr>
        <w:spacing w:after="0"/>
        <w:rPr>
          <w:b/>
          <w:sz w:val="20"/>
          <w:szCs w:val="20"/>
          <w:u w:val="single"/>
        </w:rPr>
      </w:pPr>
      <w:r>
        <w:rPr>
          <w:bCs/>
          <w:sz w:val="20"/>
          <w:szCs w:val="20"/>
        </w:rPr>
        <w:t>Selection and approval of a date for advertising a Work Session for the 2025 Budget.</w:t>
      </w:r>
    </w:p>
    <w:p w14:paraId="5C8C4DDB" w14:textId="605E483C" w:rsidR="00580AF6" w:rsidRPr="00580AF6" w:rsidRDefault="00580AF6" w:rsidP="00580AF6">
      <w:pPr>
        <w:spacing w:after="0" w:line="240" w:lineRule="auto"/>
        <w:rPr>
          <w:bCs/>
          <w:sz w:val="20"/>
          <w:szCs w:val="20"/>
        </w:rPr>
      </w:pPr>
      <w:r w:rsidRPr="00580AF6">
        <w:rPr>
          <w:bCs/>
          <w:sz w:val="20"/>
          <w:szCs w:val="20"/>
        </w:rPr>
        <w:t xml:space="preserve">A motion by __________, seconded by ____________ to (accept, table, or deny) </w:t>
      </w:r>
      <w:r>
        <w:rPr>
          <w:bCs/>
          <w:sz w:val="20"/>
          <w:szCs w:val="20"/>
        </w:rPr>
        <w:t>the additions to the agenda.</w:t>
      </w:r>
    </w:p>
    <w:p w14:paraId="0D93BC14" w14:textId="77777777" w:rsidR="00580AF6" w:rsidRPr="00580AF6" w:rsidRDefault="00580AF6" w:rsidP="00580AF6">
      <w:pPr>
        <w:spacing w:after="0" w:line="240" w:lineRule="auto"/>
        <w:rPr>
          <w:bCs/>
          <w:sz w:val="20"/>
          <w:szCs w:val="20"/>
        </w:rPr>
      </w:pPr>
      <w:r w:rsidRPr="00580AF6">
        <w:rPr>
          <w:bCs/>
          <w:sz w:val="20"/>
          <w:szCs w:val="20"/>
        </w:rPr>
        <w:t>Roll Call: Yost___________; Weaver, ________; DiSabella________.</w:t>
      </w:r>
    </w:p>
    <w:p w14:paraId="77A305DB" w14:textId="77777777" w:rsidR="00580AF6" w:rsidRPr="00580AF6" w:rsidRDefault="00580AF6" w:rsidP="00580AF6">
      <w:pPr>
        <w:spacing w:after="0" w:line="240" w:lineRule="auto"/>
        <w:rPr>
          <w:bCs/>
          <w:sz w:val="20"/>
          <w:szCs w:val="20"/>
        </w:rPr>
      </w:pPr>
    </w:p>
    <w:p w14:paraId="12330DD3" w14:textId="77777777" w:rsidR="00E61637" w:rsidRPr="00636527" w:rsidRDefault="00E61637" w:rsidP="00E61637">
      <w:pPr>
        <w:spacing w:after="0"/>
        <w:rPr>
          <w:b/>
          <w:sz w:val="20"/>
          <w:szCs w:val="20"/>
        </w:rPr>
      </w:pPr>
      <w:r w:rsidRPr="00636527">
        <w:rPr>
          <w:b/>
          <w:sz w:val="20"/>
          <w:szCs w:val="20"/>
          <w:u w:val="single"/>
        </w:rPr>
        <w:t>Public Comment on Items on Agenda Only</w:t>
      </w:r>
      <w:r w:rsidRPr="00636527">
        <w:rPr>
          <w:b/>
          <w:sz w:val="20"/>
          <w:szCs w:val="20"/>
        </w:rPr>
        <w:t>:</w:t>
      </w:r>
    </w:p>
    <w:p w14:paraId="4BA5FFAA" w14:textId="77777777" w:rsidR="00E61637" w:rsidRPr="00636527" w:rsidRDefault="00E61637" w:rsidP="00E61637">
      <w:pPr>
        <w:spacing w:after="0"/>
        <w:rPr>
          <w:sz w:val="20"/>
          <w:szCs w:val="20"/>
          <w:u w:val="single"/>
        </w:rPr>
      </w:pPr>
    </w:p>
    <w:p w14:paraId="16DF5CB2" w14:textId="41FBFAF6" w:rsidR="00432563" w:rsidRDefault="00F63DE0" w:rsidP="0080465F">
      <w:pPr>
        <w:spacing w:after="0" w:line="240" w:lineRule="auto"/>
        <w:contextualSpacing/>
        <w:rPr>
          <w:b/>
          <w:sz w:val="20"/>
          <w:szCs w:val="20"/>
          <w:u w:val="single"/>
        </w:rPr>
      </w:pPr>
      <w:bookmarkStart w:id="1" w:name="_Hlk148688228"/>
      <w:r>
        <w:rPr>
          <w:b/>
          <w:sz w:val="20"/>
          <w:szCs w:val="20"/>
          <w:u w:val="single"/>
        </w:rPr>
        <w:t xml:space="preserve">Opening of Bids: </w:t>
      </w:r>
    </w:p>
    <w:bookmarkEnd w:id="1"/>
    <w:p w14:paraId="2DD62022" w14:textId="23FED703" w:rsidR="005D221E" w:rsidRDefault="00F63DE0" w:rsidP="0080465F">
      <w:pPr>
        <w:spacing w:after="0" w:line="240" w:lineRule="auto"/>
        <w:contextualSpacing/>
        <w:rPr>
          <w:bCs/>
          <w:sz w:val="20"/>
          <w:szCs w:val="20"/>
        </w:rPr>
      </w:pPr>
      <w:r>
        <w:rPr>
          <w:bCs/>
          <w:sz w:val="20"/>
          <w:szCs w:val="20"/>
        </w:rPr>
        <w:t xml:space="preserve">At this time Supervisor Yost will open bids received for a street sweeper for the road department and Supervisor Weaver will inspect the bids to make certain they meet the advertised specifications. </w:t>
      </w:r>
    </w:p>
    <w:p w14:paraId="71AC69AA" w14:textId="39C96FD4" w:rsidR="001018EF" w:rsidRDefault="00432563" w:rsidP="0080465F">
      <w:pPr>
        <w:spacing w:after="0" w:line="240" w:lineRule="auto"/>
        <w:contextualSpacing/>
        <w:rPr>
          <w:bCs/>
          <w:sz w:val="20"/>
          <w:szCs w:val="20"/>
        </w:rPr>
      </w:pPr>
      <w:r>
        <w:rPr>
          <w:bCs/>
          <w:sz w:val="20"/>
          <w:szCs w:val="20"/>
        </w:rPr>
        <w:t xml:space="preserve">A motion </w:t>
      </w:r>
      <w:r w:rsidR="00580AF6">
        <w:rPr>
          <w:bCs/>
          <w:sz w:val="20"/>
          <w:szCs w:val="20"/>
        </w:rPr>
        <w:t>by _</w:t>
      </w:r>
      <w:r>
        <w:rPr>
          <w:bCs/>
          <w:sz w:val="20"/>
          <w:szCs w:val="20"/>
        </w:rPr>
        <w:t xml:space="preserve">________, seconded </w:t>
      </w:r>
      <w:r w:rsidR="000B37AC">
        <w:rPr>
          <w:bCs/>
          <w:sz w:val="20"/>
          <w:szCs w:val="20"/>
        </w:rPr>
        <w:t>by _</w:t>
      </w:r>
      <w:r w:rsidR="00E04594">
        <w:rPr>
          <w:bCs/>
          <w:sz w:val="20"/>
          <w:szCs w:val="20"/>
        </w:rPr>
        <w:t>_</w:t>
      </w:r>
      <w:r>
        <w:rPr>
          <w:bCs/>
          <w:sz w:val="20"/>
          <w:szCs w:val="20"/>
        </w:rPr>
        <w:t>_________ to (</w:t>
      </w:r>
      <w:r w:rsidR="00F63DE0">
        <w:rPr>
          <w:bCs/>
          <w:sz w:val="20"/>
          <w:szCs w:val="20"/>
        </w:rPr>
        <w:t>accept</w:t>
      </w:r>
      <w:r>
        <w:rPr>
          <w:bCs/>
          <w:sz w:val="20"/>
          <w:szCs w:val="20"/>
        </w:rPr>
        <w:t xml:space="preserve">, </w:t>
      </w:r>
      <w:r w:rsidR="00F63B12">
        <w:rPr>
          <w:bCs/>
          <w:sz w:val="20"/>
          <w:szCs w:val="20"/>
        </w:rPr>
        <w:t>table</w:t>
      </w:r>
      <w:r w:rsidR="001018EF">
        <w:rPr>
          <w:bCs/>
          <w:sz w:val="20"/>
          <w:szCs w:val="20"/>
        </w:rPr>
        <w:t>,</w:t>
      </w:r>
      <w:r w:rsidR="00F63B12">
        <w:rPr>
          <w:bCs/>
          <w:sz w:val="20"/>
          <w:szCs w:val="20"/>
        </w:rPr>
        <w:t xml:space="preserve"> or deny</w:t>
      </w:r>
      <w:r w:rsidR="00F63DE0">
        <w:rPr>
          <w:bCs/>
          <w:sz w:val="20"/>
          <w:szCs w:val="20"/>
        </w:rPr>
        <w:t>) the</w:t>
      </w:r>
      <w:r w:rsidR="00580AF6">
        <w:rPr>
          <w:bCs/>
          <w:sz w:val="20"/>
          <w:szCs w:val="20"/>
        </w:rPr>
        <w:t xml:space="preserve"> bid for the</w:t>
      </w:r>
      <w:r w:rsidR="00F63DE0">
        <w:rPr>
          <w:bCs/>
          <w:sz w:val="20"/>
          <w:szCs w:val="20"/>
        </w:rPr>
        <w:t xml:space="preserve"> purchase of a street sweeper from ______________ at the cost of __________.</w:t>
      </w:r>
    </w:p>
    <w:p w14:paraId="5B0BD878" w14:textId="6732A586" w:rsidR="00AA3D24" w:rsidRDefault="00432563" w:rsidP="0080465F">
      <w:pPr>
        <w:spacing w:after="0" w:line="240" w:lineRule="auto"/>
        <w:contextualSpacing/>
        <w:rPr>
          <w:bCs/>
          <w:sz w:val="20"/>
          <w:szCs w:val="20"/>
        </w:rPr>
      </w:pPr>
      <w:r>
        <w:rPr>
          <w:bCs/>
          <w:sz w:val="20"/>
          <w:szCs w:val="20"/>
        </w:rPr>
        <w:t>Roll Call</w:t>
      </w:r>
      <w:r w:rsidR="00F63DE0">
        <w:rPr>
          <w:bCs/>
          <w:sz w:val="20"/>
          <w:szCs w:val="20"/>
        </w:rPr>
        <w:t>: Yost</w:t>
      </w:r>
      <w:r>
        <w:rPr>
          <w:bCs/>
          <w:sz w:val="20"/>
          <w:szCs w:val="20"/>
        </w:rPr>
        <w:t xml:space="preserve">___________; </w:t>
      </w:r>
      <w:r w:rsidR="00615DFD">
        <w:rPr>
          <w:bCs/>
          <w:sz w:val="20"/>
          <w:szCs w:val="20"/>
        </w:rPr>
        <w:t>Weaver, ________</w:t>
      </w:r>
      <w:r w:rsidR="00E04594">
        <w:rPr>
          <w:bCs/>
          <w:sz w:val="20"/>
          <w:szCs w:val="20"/>
        </w:rPr>
        <w:t>; DiSabella________</w:t>
      </w:r>
      <w:r w:rsidR="00615DFD">
        <w:rPr>
          <w:bCs/>
          <w:sz w:val="20"/>
          <w:szCs w:val="20"/>
        </w:rPr>
        <w:t>.</w:t>
      </w:r>
    </w:p>
    <w:p w14:paraId="2E82F280" w14:textId="77777777" w:rsidR="00580AF6" w:rsidRDefault="00580AF6" w:rsidP="0080465F">
      <w:pPr>
        <w:spacing w:after="0" w:line="240" w:lineRule="auto"/>
        <w:contextualSpacing/>
        <w:rPr>
          <w:bCs/>
          <w:sz w:val="20"/>
          <w:szCs w:val="20"/>
        </w:rPr>
      </w:pPr>
    </w:p>
    <w:p w14:paraId="3A47E642" w14:textId="53D93E29" w:rsidR="00580AF6" w:rsidRPr="00580AF6" w:rsidRDefault="00580AF6" w:rsidP="00580AF6">
      <w:pPr>
        <w:spacing w:after="0" w:line="240" w:lineRule="auto"/>
        <w:rPr>
          <w:bCs/>
          <w:sz w:val="20"/>
          <w:szCs w:val="20"/>
        </w:rPr>
      </w:pPr>
      <w:r w:rsidRPr="00580AF6">
        <w:rPr>
          <w:b/>
          <w:sz w:val="20"/>
          <w:szCs w:val="20"/>
          <w:u w:val="single"/>
        </w:rPr>
        <w:t xml:space="preserve">Resolution NO. 16 of </w:t>
      </w:r>
      <w:r w:rsidR="001A3F51">
        <w:rPr>
          <w:b/>
          <w:sz w:val="20"/>
          <w:szCs w:val="20"/>
          <w:u w:val="single"/>
        </w:rPr>
        <w:t>20</w:t>
      </w:r>
      <w:r w:rsidRPr="00580AF6">
        <w:rPr>
          <w:b/>
          <w:sz w:val="20"/>
          <w:szCs w:val="20"/>
          <w:u w:val="single"/>
        </w:rPr>
        <w:t>24</w:t>
      </w:r>
      <w:r w:rsidRPr="00580AF6">
        <w:rPr>
          <w:b/>
          <w:sz w:val="20"/>
          <w:szCs w:val="20"/>
        </w:rPr>
        <w:t>:</w:t>
      </w:r>
      <w:r w:rsidRPr="00580AF6">
        <w:rPr>
          <w:bCs/>
          <w:sz w:val="20"/>
          <w:szCs w:val="20"/>
        </w:rPr>
        <w:t xml:space="preserve"> A resolution authorizing the Slusser Law Firm to initiate an action in equity (Declaratory Action, Quiet Title Action, Ejectment, and other theories as appropriate) for the takeover of the Private Sewer Line Purportedly owned by AHDP</w:t>
      </w:r>
      <w:bookmarkStart w:id="2" w:name="_Hlk180408250"/>
      <w:r w:rsidRPr="00580AF6">
        <w:rPr>
          <w:bCs/>
          <w:sz w:val="20"/>
          <w:szCs w:val="20"/>
        </w:rPr>
        <w:t>.</w:t>
      </w:r>
      <w:r>
        <w:rPr>
          <w:bCs/>
          <w:sz w:val="20"/>
          <w:szCs w:val="20"/>
        </w:rPr>
        <w:t xml:space="preserve"> </w:t>
      </w:r>
      <w:r w:rsidRPr="00580AF6">
        <w:rPr>
          <w:bCs/>
          <w:sz w:val="20"/>
          <w:szCs w:val="20"/>
        </w:rPr>
        <w:t>A motion by __________, seconded by ____________ to (</w:t>
      </w:r>
      <w:r>
        <w:rPr>
          <w:bCs/>
          <w:sz w:val="20"/>
          <w:szCs w:val="20"/>
        </w:rPr>
        <w:t>approve</w:t>
      </w:r>
      <w:r w:rsidRPr="00580AF6">
        <w:rPr>
          <w:bCs/>
          <w:sz w:val="20"/>
          <w:szCs w:val="20"/>
        </w:rPr>
        <w:t xml:space="preserve">, table, or deny) </w:t>
      </w:r>
      <w:r>
        <w:rPr>
          <w:bCs/>
          <w:sz w:val="20"/>
          <w:szCs w:val="20"/>
        </w:rPr>
        <w:t>Resolution No. 16 of 2024.</w:t>
      </w:r>
    </w:p>
    <w:p w14:paraId="73595029" w14:textId="77777777" w:rsidR="00580AF6" w:rsidRDefault="00580AF6" w:rsidP="00580AF6">
      <w:pPr>
        <w:spacing w:after="0" w:line="240" w:lineRule="auto"/>
        <w:rPr>
          <w:bCs/>
          <w:sz w:val="20"/>
          <w:szCs w:val="20"/>
        </w:rPr>
      </w:pPr>
      <w:r w:rsidRPr="00580AF6">
        <w:rPr>
          <w:bCs/>
          <w:sz w:val="20"/>
          <w:szCs w:val="20"/>
        </w:rPr>
        <w:t>Roll Call: Yost___________; Weaver, ________; DiSabella________.</w:t>
      </w:r>
    </w:p>
    <w:p w14:paraId="21B95420" w14:textId="77777777" w:rsidR="001A3F51" w:rsidRDefault="001A3F51" w:rsidP="00580AF6">
      <w:pPr>
        <w:spacing w:after="0" w:line="240" w:lineRule="auto"/>
        <w:rPr>
          <w:bCs/>
          <w:sz w:val="20"/>
          <w:szCs w:val="20"/>
        </w:rPr>
      </w:pPr>
    </w:p>
    <w:p w14:paraId="68E0DF9B" w14:textId="3BC7C13B" w:rsidR="001A3F51" w:rsidRPr="00580AF6" w:rsidRDefault="001A3F51" w:rsidP="001A3F51">
      <w:pPr>
        <w:spacing w:after="0" w:line="240" w:lineRule="auto"/>
        <w:rPr>
          <w:bCs/>
          <w:sz w:val="20"/>
          <w:szCs w:val="20"/>
        </w:rPr>
      </w:pPr>
      <w:r w:rsidRPr="001A3F51">
        <w:rPr>
          <w:b/>
          <w:sz w:val="20"/>
          <w:szCs w:val="20"/>
          <w:u w:val="single"/>
        </w:rPr>
        <w:t xml:space="preserve">Resolution NO. 17 of </w:t>
      </w:r>
      <w:r>
        <w:rPr>
          <w:b/>
          <w:sz w:val="20"/>
          <w:szCs w:val="20"/>
          <w:u w:val="single"/>
        </w:rPr>
        <w:t>20</w:t>
      </w:r>
      <w:r w:rsidRPr="001A3F51">
        <w:rPr>
          <w:b/>
          <w:sz w:val="20"/>
          <w:szCs w:val="20"/>
          <w:u w:val="single"/>
        </w:rPr>
        <w:t>24</w:t>
      </w:r>
      <w:r w:rsidRPr="001A3F51">
        <w:rPr>
          <w:b/>
          <w:sz w:val="20"/>
          <w:szCs w:val="20"/>
        </w:rPr>
        <w:t>:</w:t>
      </w:r>
      <w:r w:rsidRPr="001A3F51">
        <w:rPr>
          <w:bCs/>
          <w:sz w:val="20"/>
          <w:szCs w:val="20"/>
        </w:rPr>
        <w:t xml:space="preserve"> A resolution approving the services of CBIZ INR ADVISORY SERVICES for the investment management of a 4579b plan for employees. </w:t>
      </w:r>
      <w:r w:rsidRPr="00580AF6">
        <w:rPr>
          <w:bCs/>
          <w:sz w:val="20"/>
          <w:szCs w:val="20"/>
        </w:rPr>
        <w:t>A motion by __________, seconded by ____________ to (</w:t>
      </w:r>
      <w:r>
        <w:rPr>
          <w:bCs/>
          <w:sz w:val="20"/>
          <w:szCs w:val="20"/>
        </w:rPr>
        <w:t>approve</w:t>
      </w:r>
      <w:r w:rsidRPr="00580AF6">
        <w:rPr>
          <w:bCs/>
          <w:sz w:val="20"/>
          <w:szCs w:val="20"/>
        </w:rPr>
        <w:t xml:space="preserve">, table, or deny) </w:t>
      </w:r>
      <w:r>
        <w:rPr>
          <w:bCs/>
          <w:sz w:val="20"/>
          <w:szCs w:val="20"/>
        </w:rPr>
        <w:t>Resolution No. 1</w:t>
      </w:r>
      <w:r>
        <w:rPr>
          <w:bCs/>
          <w:sz w:val="20"/>
          <w:szCs w:val="20"/>
        </w:rPr>
        <w:t>7</w:t>
      </w:r>
      <w:r>
        <w:rPr>
          <w:bCs/>
          <w:sz w:val="20"/>
          <w:szCs w:val="20"/>
        </w:rPr>
        <w:t xml:space="preserve"> of 2024.</w:t>
      </w:r>
    </w:p>
    <w:p w14:paraId="15EF3E6A" w14:textId="77777777" w:rsidR="001A3F51" w:rsidRDefault="001A3F51" w:rsidP="001A3F51">
      <w:pPr>
        <w:spacing w:after="0" w:line="240" w:lineRule="auto"/>
        <w:rPr>
          <w:bCs/>
          <w:sz w:val="20"/>
          <w:szCs w:val="20"/>
        </w:rPr>
      </w:pPr>
      <w:r w:rsidRPr="00580AF6">
        <w:rPr>
          <w:bCs/>
          <w:sz w:val="20"/>
          <w:szCs w:val="20"/>
        </w:rPr>
        <w:t>Roll Call: Yost___________; Weaver, ________; DiSabella________.</w:t>
      </w:r>
    </w:p>
    <w:p w14:paraId="0568EA72" w14:textId="163A1AB6" w:rsidR="001A3F51" w:rsidRPr="001A3F51" w:rsidRDefault="001A3F51" w:rsidP="001A3F51">
      <w:pPr>
        <w:spacing w:after="0"/>
        <w:rPr>
          <w:b/>
          <w:sz w:val="20"/>
          <w:szCs w:val="20"/>
          <w:u w:val="single"/>
        </w:rPr>
      </w:pPr>
    </w:p>
    <w:bookmarkEnd w:id="2"/>
    <w:p w14:paraId="047357C5" w14:textId="2F5580F7" w:rsidR="000B37AC" w:rsidRPr="00580AF6" w:rsidRDefault="00580AF6" w:rsidP="000B37AC">
      <w:pPr>
        <w:spacing w:after="0" w:line="240" w:lineRule="auto"/>
        <w:rPr>
          <w:bCs/>
          <w:sz w:val="20"/>
          <w:szCs w:val="20"/>
        </w:rPr>
      </w:pPr>
      <w:r w:rsidRPr="000B37AC">
        <w:rPr>
          <w:b/>
          <w:sz w:val="20"/>
          <w:szCs w:val="20"/>
          <w:u w:val="single"/>
        </w:rPr>
        <w:t>Selection and approval of a date for advertising a Work Session for the 2025 Budget</w:t>
      </w:r>
      <w:r w:rsidR="000B37AC" w:rsidRPr="000B37AC">
        <w:rPr>
          <w:b/>
          <w:sz w:val="20"/>
          <w:szCs w:val="20"/>
          <w:u w:val="single"/>
        </w:rPr>
        <w:t>.</w:t>
      </w:r>
      <w:r w:rsidR="000B37AC">
        <w:rPr>
          <w:bCs/>
          <w:sz w:val="20"/>
          <w:szCs w:val="20"/>
        </w:rPr>
        <w:t xml:space="preserve"> </w:t>
      </w:r>
      <w:r w:rsidR="000B37AC" w:rsidRPr="00580AF6">
        <w:rPr>
          <w:bCs/>
          <w:sz w:val="20"/>
          <w:szCs w:val="20"/>
        </w:rPr>
        <w:t>A motion by __________, seconded by ____________ to (</w:t>
      </w:r>
      <w:r w:rsidR="000B37AC">
        <w:rPr>
          <w:bCs/>
          <w:sz w:val="20"/>
          <w:szCs w:val="20"/>
        </w:rPr>
        <w:t>approve</w:t>
      </w:r>
      <w:r w:rsidR="000B37AC" w:rsidRPr="00580AF6">
        <w:rPr>
          <w:bCs/>
          <w:sz w:val="20"/>
          <w:szCs w:val="20"/>
        </w:rPr>
        <w:t xml:space="preserve">, table, or deny) </w:t>
      </w:r>
      <w:r w:rsidR="000B37AC">
        <w:rPr>
          <w:bCs/>
          <w:sz w:val="20"/>
          <w:szCs w:val="20"/>
        </w:rPr>
        <w:t>the work session on _____________ at __________am/pm.</w:t>
      </w:r>
    </w:p>
    <w:p w14:paraId="57FAD9F6" w14:textId="77777777" w:rsidR="000B37AC" w:rsidRDefault="000B37AC" w:rsidP="000B37AC">
      <w:pPr>
        <w:spacing w:after="0" w:line="240" w:lineRule="auto"/>
        <w:rPr>
          <w:bCs/>
          <w:sz w:val="20"/>
          <w:szCs w:val="20"/>
        </w:rPr>
      </w:pPr>
      <w:r w:rsidRPr="00580AF6">
        <w:rPr>
          <w:bCs/>
          <w:sz w:val="20"/>
          <w:szCs w:val="20"/>
        </w:rPr>
        <w:t>Roll Call: Yost___________; Weaver, ________; DiSabella________.</w:t>
      </w:r>
    </w:p>
    <w:p w14:paraId="2D72F2EB" w14:textId="15F0C807" w:rsidR="000B37AC" w:rsidRPr="00580AF6" w:rsidRDefault="000B37AC" w:rsidP="000B37AC">
      <w:pPr>
        <w:spacing w:after="0" w:line="240" w:lineRule="auto"/>
        <w:rPr>
          <w:bCs/>
          <w:sz w:val="20"/>
          <w:szCs w:val="20"/>
        </w:rPr>
      </w:pPr>
      <w:r>
        <w:rPr>
          <w:bCs/>
          <w:sz w:val="20"/>
          <w:szCs w:val="20"/>
        </w:rPr>
        <w:t xml:space="preserve">The work session will be advertised and open to the public. </w:t>
      </w:r>
    </w:p>
    <w:p w14:paraId="77D64244" w14:textId="4D889173" w:rsidR="00580AF6" w:rsidRPr="00580AF6" w:rsidRDefault="00580AF6" w:rsidP="00580AF6">
      <w:pPr>
        <w:spacing w:after="0"/>
        <w:rPr>
          <w:b/>
          <w:sz w:val="20"/>
          <w:szCs w:val="20"/>
          <w:u w:val="single"/>
        </w:rPr>
      </w:pPr>
    </w:p>
    <w:p w14:paraId="7C2F45FA" w14:textId="6888B421" w:rsidR="00841ACA" w:rsidRDefault="00841ACA" w:rsidP="004E350F">
      <w:pPr>
        <w:spacing w:after="0"/>
        <w:rPr>
          <w:b/>
          <w:sz w:val="20"/>
          <w:szCs w:val="20"/>
        </w:rPr>
      </w:pPr>
      <w:r w:rsidRPr="00636527">
        <w:rPr>
          <w:b/>
          <w:sz w:val="20"/>
          <w:szCs w:val="20"/>
          <w:u w:val="single"/>
        </w:rPr>
        <w:t>Public Comment</w:t>
      </w:r>
      <w:r w:rsidRPr="00636527">
        <w:rPr>
          <w:b/>
          <w:sz w:val="20"/>
          <w:szCs w:val="20"/>
        </w:rPr>
        <w:t>:</w:t>
      </w:r>
    </w:p>
    <w:p w14:paraId="5E03C9F1" w14:textId="0C7E1E0F" w:rsidR="00841ACA" w:rsidRPr="00636527" w:rsidRDefault="00841ACA" w:rsidP="004E350F">
      <w:pPr>
        <w:spacing w:after="0"/>
        <w:rPr>
          <w:sz w:val="20"/>
          <w:szCs w:val="20"/>
        </w:rPr>
      </w:pPr>
      <w:r w:rsidRPr="00636527">
        <w:rPr>
          <w:b/>
          <w:sz w:val="20"/>
          <w:szCs w:val="20"/>
          <w:u w:val="single"/>
        </w:rPr>
        <w:t>Adjournment</w:t>
      </w:r>
      <w:r w:rsidR="00F63DE0" w:rsidRPr="00636527">
        <w:rPr>
          <w:b/>
          <w:sz w:val="20"/>
          <w:szCs w:val="20"/>
        </w:rPr>
        <w:t>:</w:t>
      </w:r>
      <w:r w:rsidR="00F63DE0" w:rsidRPr="00636527">
        <w:rPr>
          <w:sz w:val="20"/>
          <w:szCs w:val="20"/>
        </w:rPr>
        <w:t xml:space="preserve"> With</w:t>
      </w:r>
      <w:r w:rsidRPr="00636527">
        <w:rPr>
          <w:sz w:val="20"/>
          <w:szCs w:val="20"/>
        </w:rPr>
        <w:t xml:space="preserve"> no further business to attend to, a motion by ______, seconded by ______ to adjourn the meeting </w:t>
      </w:r>
      <w:r w:rsidR="00F63DE0" w:rsidRPr="00636527">
        <w:rPr>
          <w:sz w:val="20"/>
          <w:szCs w:val="20"/>
        </w:rPr>
        <w:t>at _</w:t>
      </w:r>
      <w:r w:rsidRPr="00636527">
        <w:rPr>
          <w:sz w:val="20"/>
          <w:szCs w:val="20"/>
        </w:rPr>
        <w:t>____</w:t>
      </w:r>
      <w:r w:rsidR="00A80102" w:rsidRPr="00636527">
        <w:rPr>
          <w:sz w:val="20"/>
          <w:szCs w:val="20"/>
        </w:rPr>
        <w:t>AM</w:t>
      </w:r>
      <w:r w:rsidRPr="00636527">
        <w:rPr>
          <w:sz w:val="20"/>
          <w:szCs w:val="20"/>
        </w:rPr>
        <w:t>.</w:t>
      </w:r>
    </w:p>
    <w:p w14:paraId="5266F8DE" w14:textId="77777777" w:rsidR="00804D19" w:rsidRPr="00636527" w:rsidRDefault="00804D19" w:rsidP="00E61637">
      <w:pPr>
        <w:spacing w:after="0"/>
        <w:rPr>
          <w:sz w:val="20"/>
          <w:szCs w:val="20"/>
        </w:rPr>
      </w:pPr>
    </w:p>
    <w:sectPr w:rsidR="00804D19" w:rsidRPr="00636527" w:rsidSect="008C233C">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C4FB" w14:textId="77777777" w:rsidR="00A94129" w:rsidRDefault="00A94129" w:rsidP="0039276C">
      <w:pPr>
        <w:spacing w:after="0" w:line="240" w:lineRule="auto"/>
      </w:pPr>
      <w:r>
        <w:separator/>
      </w:r>
    </w:p>
  </w:endnote>
  <w:endnote w:type="continuationSeparator" w:id="0">
    <w:p w14:paraId="55D77698" w14:textId="77777777" w:rsidR="00A94129" w:rsidRDefault="00A94129" w:rsidP="0039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04822"/>
      <w:docPartObj>
        <w:docPartGallery w:val="Page Numbers (Bottom of Page)"/>
        <w:docPartUnique/>
      </w:docPartObj>
    </w:sdtPr>
    <w:sdtEndPr/>
    <w:sdtContent>
      <w:sdt>
        <w:sdtPr>
          <w:id w:val="-1705238520"/>
          <w:docPartObj>
            <w:docPartGallery w:val="Page Numbers (Top of Page)"/>
            <w:docPartUnique/>
          </w:docPartObj>
        </w:sdtPr>
        <w:sdtEndPr/>
        <w:sdtContent>
          <w:p w14:paraId="44FEFF4D" w14:textId="77777777" w:rsidR="0039276C" w:rsidRDefault="0039276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F3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B31">
              <w:rPr>
                <w:b/>
                <w:bCs/>
                <w:noProof/>
              </w:rPr>
              <w:t>1</w:t>
            </w:r>
            <w:r>
              <w:rPr>
                <w:b/>
                <w:bCs/>
                <w:sz w:val="24"/>
                <w:szCs w:val="24"/>
              </w:rPr>
              <w:fldChar w:fldCharType="end"/>
            </w:r>
          </w:p>
        </w:sdtContent>
      </w:sdt>
    </w:sdtContent>
  </w:sdt>
  <w:p w14:paraId="0594FB0D" w14:textId="77777777" w:rsidR="0039276C" w:rsidRDefault="0039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4014" w14:textId="77777777" w:rsidR="00A94129" w:rsidRDefault="00A94129" w:rsidP="0039276C">
      <w:pPr>
        <w:spacing w:after="0" w:line="240" w:lineRule="auto"/>
      </w:pPr>
      <w:r>
        <w:separator/>
      </w:r>
    </w:p>
  </w:footnote>
  <w:footnote w:type="continuationSeparator" w:id="0">
    <w:p w14:paraId="02C79007" w14:textId="77777777" w:rsidR="00A94129" w:rsidRDefault="00A94129" w:rsidP="0039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EE1"/>
    <w:multiLevelType w:val="hybridMultilevel"/>
    <w:tmpl w:val="3E302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05C56"/>
    <w:multiLevelType w:val="hybridMultilevel"/>
    <w:tmpl w:val="2618E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0C9"/>
    <w:multiLevelType w:val="hybridMultilevel"/>
    <w:tmpl w:val="13D42ADA"/>
    <w:lvl w:ilvl="0" w:tplc="98BE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36070"/>
    <w:multiLevelType w:val="hybridMultilevel"/>
    <w:tmpl w:val="9A202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162E88"/>
    <w:multiLevelType w:val="hybridMultilevel"/>
    <w:tmpl w:val="149C2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D1088"/>
    <w:multiLevelType w:val="hybridMultilevel"/>
    <w:tmpl w:val="8696CD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9A016D"/>
    <w:multiLevelType w:val="hybridMultilevel"/>
    <w:tmpl w:val="781404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37072"/>
    <w:multiLevelType w:val="hybridMultilevel"/>
    <w:tmpl w:val="303A8A1C"/>
    <w:lvl w:ilvl="0" w:tplc="C9403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892033">
    <w:abstractNumId w:val="0"/>
  </w:num>
  <w:num w:numId="2" w16cid:durableId="1355424984">
    <w:abstractNumId w:val="2"/>
  </w:num>
  <w:num w:numId="3" w16cid:durableId="328531985">
    <w:abstractNumId w:val="7"/>
  </w:num>
  <w:num w:numId="4" w16cid:durableId="169830615">
    <w:abstractNumId w:val="1"/>
  </w:num>
  <w:num w:numId="5" w16cid:durableId="2119326436">
    <w:abstractNumId w:val="4"/>
  </w:num>
  <w:num w:numId="6" w16cid:durableId="1868978931">
    <w:abstractNumId w:val="5"/>
  </w:num>
  <w:num w:numId="7" w16cid:durableId="1385180480">
    <w:abstractNumId w:val="6"/>
  </w:num>
  <w:num w:numId="8" w16cid:durableId="2098481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7"/>
    <w:rsid w:val="000048BA"/>
    <w:rsid w:val="000516EF"/>
    <w:rsid w:val="000630DE"/>
    <w:rsid w:val="000879D2"/>
    <w:rsid w:val="00087DF3"/>
    <w:rsid w:val="000A23F2"/>
    <w:rsid w:val="000A3D48"/>
    <w:rsid w:val="000B37AC"/>
    <w:rsid w:val="001018EF"/>
    <w:rsid w:val="00105203"/>
    <w:rsid w:val="0012745E"/>
    <w:rsid w:val="0013377E"/>
    <w:rsid w:val="00144449"/>
    <w:rsid w:val="00151D7E"/>
    <w:rsid w:val="00155931"/>
    <w:rsid w:val="00175361"/>
    <w:rsid w:val="001756C7"/>
    <w:rsid w:val="001777FD"/>
    <w:rsid w:val="00192870"/>
    <w:rsid w:val="00197981"/>
    <w:rsid w:val="001A3F51"/>
    <w:rsid w:val="001A4059"/>
    <w:rsid w:val="001E6D52"/>
    <w:rsid w:val="0022287A"/>
    <w:rsid w:val="002261A0"/>
    <w:rsid w:val="00242468"/>
    <w:rsid w:val="002427E1"/>
    <w:rsid w:val="0025651C"/>
    <w:rsid w:val="00276FB8"/>
    <w:rsid w:val="00295A72"/>
    <w:rsid w:val="002B1CD7"/>
    <w:rsid w:val="002B23E9"/>
    <w:rsid w:val="002D7B3E"/>
    <w:rsid w:val="0031414F"/>
    <w:rsid w:val="00323781"/>
    <w:rsid w:val="0039276C"/>
    <w:rsid w:val="003F495A"/>
    <w:rsid w:val="00411EFD"/>
    <w:rsid w:val="00421B1B"/>
    <w:rsid w:val="00432563"/>
    <w:rsid w:val="00474C77"/>
    <w:rsid w:val="004807C2"/>
    <w:rsid w:val="00494B51"/>
    <w:rsid w:val="004C0525"/>
    <w:rsid w:val="004C41E2"/>
    <w:rsid w:val="004D5878"/>
    <w:rsid w:val="004E350F"/>
    <w:rsid w:val="0054080B"/>
    <w:rsid w:val="00541AF1"/>
    <w:rsid w:val="00580AF6"/>
    <w:rsid w:val="00593960"/>
    <w:rsid w:val="005B0857"/>
    <w:rsid w:val="005B30CA"/>
    <w:rsid w:val="005D221E"/>
    <w:rsid w:val="005D5326"/>
    <w:rsid w:val="00615DFD"/>
    <w:rsid w:val="006304E6"/>
    <w:rsid w:val="00636527"/>
    <w:rsid w:val="00637DA4"/>
    <w:rsid w:val="0067709C"/>
    <w:rsid w:val="006827B4"/>
    <w:rsid w:val="00685CF1"/>
    <w:rsid w:val="006967E0"/>
    <w:rsid w:val="006A1AD0"/>
    <w:rsid w:val="006C2005"/>
    <w:rsid w:val="006E0403"/>
    <w:rsid w:val="006E04EC"/>
    <w:rsid w:val="00736EEA"/>
    <w:rsid w:val="00757728"/>
    <w:rsid w:val="0076223F"/>
    <w:rsid w:val="007D1C35"/>
    <w:rsid w:val="0080465F"/>
    <w:rsid w:val="00804D19"/>
    <w:rsid w:val="008304EE"/>
    <w:rsid w:val="00832864"/>
    <w:rsid w:val="008372A3"/>
    <w:rsid w:val="00841ACA"/>
    <w:rsid w:val="0084393E"/>
    <w:rsid w:val="008470BD"/>
    <w:rsid w:val="00867970"/>
    <w:rsid w:val="0087009E"/>
    <w:rsid w:val="0087098E"/>
    <w:rsid w:val="008A14F9"/>
    <w:rsid w:val="008C233C"/>
    <w:rsid w:val="008D506E"/>
    <w:rsid w:val="008E4A8D"/>
    <w:rsid w:val="00917AB3"/>
    <w:rsid w:val="00943A39"/>
    <w:rsid w:val="009657DC"/>
    <w:rsid w:val="009819B8"/>
    <w:rsid w:val="0098536E"/>
    <w:rsid w:val="009E03CA"/>
    <w:rsid w:val="009F204D"/>
    <w:rsid w:val="00A5090D"/>
    <w:rsid w:val="00A80102"/>
    <w:rsid w:val="00A94129"/>
    <w:rsid w:val="00A94438"/>
    <w:rsid w:val="00AA3D24"/>
    <w:rsid w:val="00AE7D30"/>
    <w:rsid w:val="00B103A9"/>
    <w:rsid w:val="00B10F7E"/>
    <w:rsid w:val="00B13095"/>
    <w:rsid w:val="00B32447"/>
    <w:rsid w:val="00B50F72"/>
    <w:rsid w:val="00B61224"/>
    <w:rsid w:val="00B70B98"/>
    <w:rsid w:val="00BA7BB9"/>
    <w:rsid w:val="00BB656E"/>
    <w:rsid w:val="00BF3B31"/>
    <w:rsid w:val="00C02607"/>
    <w:rsid w:val="00C31FCC"/>
    <w:rsid w:val="00C33AD4"/>
    <w:rsid w:val="00C46139"/>
    <w:rsid w:val="00C6207B"/>
    <w:rsid w:val="00C95425"/>
    <w:rsid w:val="00CB2675"/>
    <w:rsid w:val="00CB68A3"/>
    <w:rsid w:val="00CF70B2"/>
    <w:rsid w:val="00D022C2"/>
    <w:rsid w:val="00D10562"/>
    <w:rsid w:val="00D646DD"/>
    <w:rsid w:val="00D811C6"/>
    <w:rsid w:val="00D85FFD"/>
    <w:rsid w:val="00DC43C4"/>
    <w:rsid w:val="00E04594"/>
    <w:rsid w:val="00E04A9D"/>
    <w:rsid w:val="00E26CBC"/>
    <w:rsid w:val="00E2785F"/>
    <w:rsid w:val="00E3784B"/>
    <w:rsid w:val="00E37F3D"/>
    <w:rsid w:val="00E4036D"/>
    <w:rsid w:val="00E50BBB"/>
    <w:rsid w:val="00E61637"/>
    <w:rsid w:val="00EB3D34"/>
    <w:rsid w:val="00F01A3F"/>
    <w:rsid w:val="00F10A29"/>
    <w:rsid w:val="00F16D5B"/>
    <w:rsid w:val="00F63B12"/>
    <w:rsid w:val="00F63DE0"/>
    <w:rsid w:val="00F9724D"/>
    <w:rsid w:val="00FB643E"/>
    <w:rsid w:val="00FC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7994"/>
  <w15:chartTrackingRefBased/>
  <w15:docId w15:val="{BFB60DDB-7270-4A71-AB5E-1788B5F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C"/>
  </w:style>
  <w:style w:type="paragraph" w:styleId="Footer">
    <w:name w:val="footer"/>
    <w:basedOn w:val="Normal"/>
    <w:link w:val="FooterChar"/>
    <w:uiPriority w:val="99"/>
    <w:unhideWhenUsed/>
    <w:rsid w:val="0039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C"/>
  </w:style>
  <w:style w:type="paragraph" w:styleId="BalloonText">
    <w:name w:val="Balloon Text"/>
    <w:basedOn w:val="Normal"/>
    <w:link w:val="BalloonTextChar"/>
    <w:uiPriority w:val="99"/>
    <w:semiHidden/>
    <w:unhideWhenUsed/>
    <w:rsid w:val="00D10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62"/>
    <w:rPr>
      <w:rFonts w:ascii="Segoe UI" w:hAnsi="Segoe UI" w:cs="Segoe UI"/>
      <w:sz w:val="18"/>
      <w:szCs w:val="18"/>
    </w:rPr>
  </w:style>
  <w:style w:type="paragraph" w:styleId="ListParagraph">
    <w:name w:val="List Paragraph"/>
    <w:basedOn w:val="Normal"/>
    <w:uiPriority w:val="34"/>
    <w:qFormat/>
    <w:rsid w:val="0029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Fisk</dc:creator>
  <cp:keywords/>
  <dc:description/>
  <cp:lastModifiedBy>Sugarloaf Manager</cp:lastModifiedBy>
  <cp:revision>2</cp:revision>
  <cp:lastPrinted>2024-10-22T17:31:00Z</cp:lastPrinted>
  <dcterms:created xsi:type="dcterms:W3CDTF">2024-10-22T17:31:00Z</dcterms:created>
  <dcterms:modified xsi:type="dcterms:W3CDTF">2024-10-22T17:31:00Z</dcterms:modified>
</cp:coreProperties>
</file>